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567" w:rsidRPr="003F3567" w:rsidRDefault="003F3567" w:rsidP="003F3567">
      <w:pPr>
        <w:shd w:val="clear" w:color="auto" w:fill="FFFFFF"/>
        <w:spacing w:after="60" w:line="900" w:lineRule="atLeast"/>
        <w:outlineLvl w:val="1"/>
        <w:rPr>
          <w:rFonts w:ascii="Arial" w:eastAsia="Times New Roman" w:hAnsi="Arial" w:cs="Arial"/>
          <w:b/>
          <w:bCs/>
          <w:caps/>
          <w:color w:val="213654"/>
          <w:sz w:val="93"/>
          <w:szCs w:val="93"/>
          <w:lang w:eastAsia="ru-RU"/>
        </w:rPr>
      </w:pPr>
      <w:r w:rsidRPr="003F3567">
        <w:rPr>
          <w:rFonts w:ascii="Arial" w:eastAsia="Times New Roman" w:hAnsi="Arial" w:cs="Arial"/>
          <w:b/>
          <w:bCs/>
          <w:caps/>
          <w:color w:val="213654"/>
          <w:sz w:val="93"/>
          <w:szCs w:val="93"/>
          <w:lang w:eastAsia="ru-RU"/>
        </w:rPr>
        <w:t>УНУ</w:t>
      </w:r>
    </w:p>
    <w:p w:rsidR="003F3567" w:rsidRPr="003F3567" w:rsidRDefault="003F3567" w:rsidP="003F3567">
      <w:pPr>
        <w:shd w:val="clear" w:color="auto" w:fill="FFFFFF"/>
        <w:spacing w:after="210" w:line="330" w:lineRule="atLeast"/>
        <w:rPr>
          <w:rFonts w:ascii="Arial" w:eastAsia="Times New Roman" w:hAnsi="Arial" w:cs="Arial"/>
          <w:color w:val="213654"/>
          <w:sz w:val="27"/>
          <w:szCs w:val="27"/>
          <w:lang w:eastAsia="ru-RU"/>
        </w:rPr>
      </w:pPr>
      <w:r w:rsidRPr="003F3567">
        <w:rPr>
          <w:rFonts w:ascii="Arial" w:eastAsia="Times New Roman" w:hAnsi="Arial" w:cs="Arial"/>
          <w:color w:val="213654"/>
          <w:sz w:val="27"/>
          <w:szCs w:val="27"/>
          <w:lang w:eastAsia="ru-RU"/>
        </w:rPr>
        <w:t>Устройство универсальное для настройки датчиков уровня топлива с частотным интерфейсом и цифровым RS-485.</w:t>
      </w:r>
    </w:p>
    <w:p w:rsidR="00493967" w:rsidRDefault="00493967"/>
    <w:p w:rsidR="003F3567" w:rsidRDefault="003F3567" w:rsidP="003F3567">
      <w:pPr>
        <w:pStyle w:val="4"/>
        <w:shd w:val="clear" w:color="auto" w:fill="FFFFFF"/>
        <w:spacing w:before="0" w:after="300" w:line="360" w:lineRule="atLeast"/>
        <w:rPr>
          <w:rFonts w:ascii="Arial" w:hAnsi="Arial" w:cs="Arial"/>
          <w:color w:val="213654"/>
          <w:sz w:val="36"/>
          <w:szCs w:val="36"/>
        </w:rPr>
      </w:pPr>
      <w:r>
        <w:rPr>
          <w:rFonts w:ascii="Arial" w:hAnsi="Arial" w:cs="Arial"/>
          <w:color w:val="213654"/>
          <w:sz w:val="36"/>
          <w:szCs w:val="36"/>
        </w:rPr>
        <w:t>Подробное описание</w:t>
      </w:r>
    </w:p>
    <w:p w:rsidR="003F3567" w:rsidRDefault="003F3567" w:rsidP="003F3567">
      <w:pPr>
        <w:pStyle w:val="a3"/>
        <w:shd w:val="clear" w:color="auto" w:fill="FFFFFF"/>
        <w:spacing w:before="0" w:beforeAutospacing="0" w:after="180" w:afterAutospacing="0" w:line="360" w:lineRule="atLeast"/>
        <w:rPr>
          <w:rFonts w:ascii="Arial" w:hAnsi="Arial" w:cs="Arial"/>
          <w:color w:val="213654"/>
        </w:rPr>
      </w:pPr>
      <w:r>
        <w:rPr>
          <w:rFonts w:ascii="Arial" w:hAnsi="Arial" w:cs="Arial"/>
          <w:color w:val="213654"/>
        </w:rPr>
        <w:t>Устройство универсальное для настройки датчиков уровня топлива с частотным интерфейсом и цифровым RS-485.</w:t>
      </w:r>
    </w:p>
    <w:p w:rsidR="003F3567" w:rsidRDefault="003F3567" w:rsidP="003F3567">
      <w:pPr>
        <w:pStyle w:val="a3"/>
        <w:shd w:val="clear" w:color="auto" w:fill="FFFFFF"/>
        <w:spacing w:before="0" w:beforeAutospacing="0" w:after="180" w:afterAutospacing="0" w:line="360" w:lineRule="atLeast"/>
        <w:rPr>
          <w:rFonts w:ascii="Arial" w:hAnsi="Arial" w:cs="Arial"/>
          <w:color w:val="213654"/>
        </w:rPr>
      </w:pPr>
      <w:r>
        <w:rPr>
          <w:rFonts w:ascii="Arial" w:hAnsi="Arial" w:cs="Arial"/>
          <w:color w:val="213654"/>
        </w:rPr>
        <w:t xml:space="preserve">Подходит не только </w:t>
      </w:r>
      <w:r w:rsidR="00FA2F31">
        <w:rPr>
          <w:rFonts w:ascii="Arial" w:hAnsi="Arial" w:cs="Arial"/>
          <w:color w:val="213654"/>
        </w:rPr>
        <w:t xml:space="preserve">для датчиков </w:t>
      </w:r>
      <w:bookmarkStart w:id="0" w:name="_GoBack"/>
      <w:bookmarkEnd w:id="0"/>
      <w:r w:rsidR="00A16B55">
        <w:rPr>
          <w:rFonts w:ascii="Arial" w:hAnsi="Arial" w:cs="Arial"/>
          <w:color w:val="213654"/>
          <w:lang w:val="en-US"/>
        </w:rPr>
        <w:t>DTA</w:t>
      </w:r>
      <w:r w:rsidR="00A16B55" w:rsidRPr="00FA2F31">
        <w:rPr>
          <w:rFonts w:ascii="Arial" w:hAnsi="Arial" w:cs="Arial"/>
          <w:color w:val="213654"/>
        </w:rPr>
        <w:t>,</w:t>
      </w:r>
      <w:r>
        <w:rPr>
          <w:rFonts w:ascii="Arial" w:hAnsi="Arial" w:cs="Arial"/>
          <w:color w:val="213654"/>
        </w:rPr>
        <w:t xml:space="preserve"> но и для ДУТ других производителей с разъемами "</w:t>
      </w:r>
      <w:proofErr w:type="spellStart"/>
      <w:r>
        <w:rPr>
          <w:rFonts w:ascii="Arial" w:hAnsi="Arial" w:cs="Arial"/>
          <w:color w:val="213654"/>
        </w:rPr>
        <w:t>Molex</w:t>
      </w:r>
      <w:proofErr w:type="spellEnd"/>
      <w:r>
        <w:rPr>
          <w:rFonts w:ascii="Arial" w:hAnsi="Arial" w:cs="Arial"/>
          <w:color w:val="213654"/>
        </w:rPr>
        <w:t>" и "DELPHI серии FCI (PCO/PLO) ". Датчики с другими разъемами подключать можно, но только напрямую через провода ДУТ.</w:t>
      </w:r>
    </w:p>
    <w:p w:rsidR="003F3567" w:rsidRDefault="003F3567" w:rsidP="003F3567">
      <w:pPr>
        <w:pStyle w:val="a3"/>
        <w:shd w:val="clear" w:color="auto" w:fill="FFFFFF"/>
        <w:spacing w:before="0" w:beforeAutospacing="0" w:after="180" w:afterAutospacing="0" w:line="360" w:lineRule="atLeast"/>
        <w:rPr>
          <w:rFonts w:ascii="Arial" w:hAnsi="Arial" w:cs="Arial"/>
          <w:color w:val="213654"/>
        </w:rPr>
      </w:pPr>
      <w:r>
        <w:rPr>
          <w:rFonts w:ascii="Arial" w:hAnsi="Arial" w:cs="Arial"/>
          <w:color w:val="213654"/>
        </w:rPr>
        <w:t>Несмотря на очень низкую цену, это устройство имеет главное неоспоримое преимущество в использовании - отсутствие необходимости подачи питания на ДУТ при настройке, достаточно только подключить ДУТ в УНУ и УНУ возьмет питание прямо с ноутбука.</w:t>
      </w:r>
    </w:p>
    <w:p w:rsidR="003F3567" w:rsidRDefault="00FA2F31" w:rsidP="003F3567">
      <w:pPr>
        <w:pStyle w:val="a3"/>
        <w:shd w:val="clear" w:color="auto" w:fill="FFFFFF"/>
        <w:spacing w:before="0" w:beforeAutospacing="0" w:after="180" w:afterAutospacing="0" w:line="360" w:lineRule="atLeast"/>
        <w:rPr>
          <w:rFonts w:ascii="Arial" w:hAnsi="Arial" w:cs="Arial"/>
          <w:color w:val="213654"/>
        </w:rPr>
      </w:pPr>
      <w:r>
        <w:rPr>
          <w:rFonts w:ascii="Arial" w:hAnsi="Arial" w:cs="Arial"/>
          <w:color w:val="213654"/>
        </w:rPr>
        <w:t xml:space="preserve">УНУ </w:t>
      </w:r>
      <w:r>
        <w:rPr>
          <w:rFonts w:ascii="Arial" w:hAnsi="Arial" w:cs="Arial"/>
          <w:color w:val="213654"/>
          <w:lang w:val="en-US"/>
        </w:rPr>
        <w:t>DTA</w:t>
      </w:r>
      <w:r w:rsidR="003F3567">
        <w:rPr>
          <w:rFonts w:ascii="Arial" w:hAnsi="Arial" w:cs="Arial"/>
          <w:color w:val="213654"/>
        </w:rPr>
        <w:t xml:space="preserve"> это непримечательное, но надежное и работающее устройство, которое станет незаменимым помощником для установщиков "в полях".</w:t>
      </w:r>
    </w:p>
    <w:p w:rsidR="003F3567" w:rsidRDefault="003F3567" w:rsidP="003F3567">
      <w:pPr>
        <w:pStyle w:val="4"/>
        <w:shd w:val="clear" w:color="auto" w:fill="FFFFFF"/>
        <w:spacing w:before="0" w:after="300" w:line="360" w:lineRule="atLeast"/>
        <w:rPr>
          <w:rFonts w:ascii="Arial" w:hAnsi="Arial" w:cs="Arial"/>
          <w:color w:val="213654"/>
          <w:sz w:val="36"/>
          <w:szCs w:val="36"/>
        </w:rPr>
      </w:pPr>
    </w:p>
    <w:p w:rsidR="003F3567" w:rsidRDefault="003F3567" w:rsidP="003F3567">
      <w:pPr>
        <w:pStyle w:val="4"/>
        <w:shd w:val="clear" w:color="auto" w:fill="FFFFFF"/>
        <w:spacing w:before="0" w:after="300" w:line="360" w:lineRule="atLeast"/>
        <w:rPr>
          <w:rFonts w:ascii="Arial" w:hAnsi="Arial" w:cs="Arial"/>
          <w:color w:val="213654"/>
          <w:sz w:val="36"/>
          <w:szCs w:val="36"/>
        </w:rPr>
      </w:pPr>
      <w:r>
        <w:rPr>
          <w:rFonts w:ascii="Arial" w:hAnsi="Arial" w:cs="Arial"/>
          <w:color w:val="213654"/>
          <w:sz w:val="36"/>
          <w:szCs w:val="36"/>
        </w:rPr>
        <w:t>Характеристики</w:t>
      </w:r>
    </w:p>
    <w:tbl>
      <w:tblPr>
        <w:tblW w:w="75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5"/>
        <w:gridCol w:w="1805"/>
      </w:tblGrid>
      <w:tr w:rsidR="003F3567" w:rsidTr="003F3567">
        <w:trPr>
          <w:trHeight w:val="6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  <w:sz w:val="24"/>
                <w:szCs w:val="24"/>
              </w:rPr>
            </w:pPr>
            <w:r>
              <w:rPr>
                <w:rFonts w:ascii="Arial" w:hAnsi="Arial" w:cs="Arial"/>
                <w:color w:val="213654"/>
              </w:rPr>
              <w:t>Выходное напряжение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12 В</w:t>
            </w:r>
          </w:p>
        </w:tc>
      </w:tr>
      <w:tr w:rsidR="003F3567" w:rsidTr="003F3567">
        <w:trPr>
          <w:trHeight w:val="6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Защита цифрового выхода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есть</w:t>
            </w:r>
          </w:p>
        </w:tc>
      </w:tr>
      <w:tr w:rsidR="003F3567" w:rsidTr="003F3567">
        <w:trPr>
          <w:trHeight w:val="6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Защита от перегрузки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есть</w:t>
            </w:r>
          </w:p>
        </w:tc>
      </w:tr>
      <w:tr w:rsidR="003F3567" w:rsidTr="003F3567">
        <w:trPr>
          <w:trHeight w:val="6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Интерфейс UART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есть</w:t>
            </w:r>
          </w:p>
        </w:tc>
      </w:tr>
      <w:tr w:rsidR="003F3567" w:rsidTr="003F3567">
        <w:trPr>
          <w:trHeight w:val="6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Интерфейс RS232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есть</w:t>
            </w:r>
          </w:p>
        </w:tc>
      </w:tr>
      <w:tr w:rsidR="003F3567" w:rsidTr="003F3567">
        <w:trPr>
          <w:trHeight w:val="60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Интерфейс USB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0" w:type="dxa"/>
              <w:bottom w:w="90" w:type="dxa"/>
              <w:right w:w="300" w:type="dxa"/>
            </w:tcMar>
            <w:vAlign w:val="center"/>
            <w:hideMark/>
          </w:tcPr>
          <w:p w:rsidR="003F3567" w:rsidRDefault="003F3567">
            <w:pPr>
              <w:spacing w:line="300" w:lineRule="atLeast"/>
              <w:rPr>
                <w:rFonts w:ascii="Arial" w:hAnsi="Arial" w:cs="Arial"/>
                <w:color w:val="213654"/>
              </w:rPr>
            </w:pPr>
            <w:r>
              <w:rPr>
                <w:rFonts w:ascii="Arial" w:hAnsi="Arial" w:cs="Arial"/>
                <w:color w:val="213654"/>
              </w:rPr>
              <w:t>есть</w:t>
            </w:r>
          </w:p>
        </w:tc>
      </w:tr>
    </w:tbl>
    <w:p w:rsidR="003F3567" w:rsidRDefault="003F3567"/>
    <w:sectPr w:rsidR="003F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49"/>
    <w:rsid w:val="003F3567"/>
    <w:rsid w:val="00493967"/>
    <w:rsid w:val="009D1049"/>
    <w:rsid w:val="00A16B55"/>
    <w:rsid w:val="00FA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A9684-FA3F-4725-88A3-3ACEB09A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35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5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35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F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56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showalltext">
    <w:name w:val="show_all_text"/>
    <w:basedOn w:val="a0"/>
    <w:rsid w:val="003F3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0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838</Characters>
  <Application>Microsoft Office Word</Application>
  <DocSecurity>0</DocSecurity>
  <Lines>6</Lines>
  <Paragraphs>1</Paragraphs>
  <ScaleCrop>false</ScaleCrop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romashkin982@gmail.com</dc:creator>
  <cp:keywords/>
  <dc:description/>
  <cp:lastModifiedBy>Sputnik</cp:lastModifiedBy>
  <cp:revision>4</cp:revision>
  <dcterms:created xsi:type="dcterms:W3CDTF">2021-09-13T08:09:00Z</dcterms:created>
  <dcterms:modified xsi:type="dcterms:W3CDTF">2021-09-13T11:16:00Z</dcterms:modified>
</cp:coreProperties>
</file>